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2234EED8" w:rsidR="004330C6" w:rsidRPr="00E663D1" w:rsidRDefault="004330C6" w:rsidP="003817D3">
      <w:pPr>
        <w:rPr>
          <w:rFonts w:ascii="Arial" w:hAnsi="Arial"/>
          <w:b/>
          <w:color w:val="000000" w:themeColor="text1"/>
          <w:sz w:val="28"/>
          <w:bdr w:val="none" w:sz="0" w:space="0" w:color="auto" w:frame="1"/>
          <w:lang w:val="en-US"/>
        </w:rPr>
      </w:pPr>
      <w:r>
        <w:rPr>
          <w:rFonts w:ascii="Calibri" w:hAnsi="Calibri"/>
          <w:sz w:val="52"/>
          <w:lang w:val="fr"/>
        </w:rPr>
        <w:t>Communiqué de presse</w:t>
      </w:r>
    </w:p>
    <w:p w14:paraId="230558DA" w14:textId="61A55546" w:rsidR="004330C6" w:rsidRPr="00E663D1" w:rsidRDefault="004330C6" w:rsidP="003817D3">
      <w:pPr>
        <w:rPr>
          <w:rFonts w:ascii="Arial" w:hAnsi="Arial"/>
          <w:b/>
          <w:color w:val="000000" w:themeColor="text1"/>
          <w:sz w:val="28"/>
          <w:bdr w:val="none" w:sz="0" w:space="0" w:color="auto" w:frame="1"/>
          <w:lang w:val="en-US"/>
        </w:rPr>
      </w:pPr>
    </w:p>
    <w:p w14:paraId="1F2E7A7D" w14:textId="77777777" w:rsidR="004330C6" w:rsidRPr="00E663D1" w:rsidRDefault="004330C6" w:rsidP="003817D3">
      <w:pPr>
        <w:rPr>
          <w:rFonts w:ascii="Arial" w:hAnsi="Arial"/>
          <w:b/>
          <w:color w:val="000000" w:themeColor="text1"/>
          <w:sz w:val="28"/>
          <w:bdr w:val="none" w:sz="0" w:space="0" w:color="auto" w:frame="1"/>
          <w:lang w:val="en-US"/>
        </w:rPr>
      </w:pPr>
    </w:p>
    <w:p w14:paraId="39A42FA6" w14:textId="138E63C7" w:rsidR="00B351CA" w:rsidRPr="00E663D1" w:rsidRDefault="009D0526" w:rsidP="00B351CA">
      <w:pPr>
        <w:pStyle w:val="StandardWeb"/>
        <w:spacing w:before="0" w:beforeAutospacing="0" w:after="0" w:afterAutospacing="0"/>
        <w:rPr>
          <w:rFonts w:ascii="Calibri" w:hAnsi="Calibri" w:cs="Calibri"/>
          <w:b/>
          <w:bCs/>
          <w:color w:val="000000"/>
          <w:sz w:val="44"/>
          <w:szCs w:val="44"/>
          <w:lang w:val="en-US"/>
        </w:rPr>
      </w:pPr>
      <w:r>
        <w:rPr>
          <w:rFonts w:ascii="Calibri" w:hAnsi="Calibri" w:cs="Calibri"/>
          <w:b/>
          <w:bCs/>
          <w:color w:val="000000"/>
          <w:sz w:val="44"/>
          <w:szCs w:val="44"/>
          <w:lang w:val="fr"/>
        </w:rPr>
        <w:t>Cameo met en scène les talents de The Voice Thaïlande</w:t>
      </w:r>
    </w:p>
    <w:p w14:paraId="78C00FFA" w14:textId="77777777" w:rsidR="009D0526" w:rsidRPr="00E663D1" w:rsidRDefault="009D0526" w:rsidP="00B351CA">
      <w:pPr>
        <w:pStyle w:val="StandardWeb"/>
        <w:spacing w:before="0" w:beforeAutospacing="0" w:after="0" w:afterAutospacing="0"/>
        <w:rPr>
          <w:rFonts w:ascii="Calibri" w:hAnsi="Calibri" w:cs="Calibri"/>
          <w:sz w:val="22"/>
          <w:szCs w:val="22"/>
          <w:lang w:val="en-US"/>
        </w:rPr>
      </w:pPr>
    </w:p>
    <w:p w14:paraId="0E69DBA9" w14:textId="500A55B1" w:rsidR="009D0526" w:rsidRPr="00E663D1" w:rsidRDefault="00B351CA" w:rsidP="009D0526">
      <w:pPr>
        <w:rPr>
          <w:rFonts w:ascii="Calibri" w:hAnsi="Calibri" w:cs="Calibri"/>
          <w:b/>
          <w:bCs/>
          <w:color w:val="000000"/>
          <w:sz w:val="22"/>
          <w:szCs w:val="22"/>
          <w:lang w:val="en-US"/>
        </w:rPr>
      </w:pPr>
      <w:r>
        <w:rPr>
          <w:rFonts w:ascii="Calibri" w:hAnsi="Calibri" w:cs="Calibri"/>
          <w:b/>
          <w:bCs/>
          <w:sz w:val="22"/>
          <w:szCs w:val="22"/>
          <w:lang w:val="fr"/>
        </w:rPr>
        <w:t xml:space="preserve">Neu-Anspach, Allemagne, le </w:t>
      </w:r>
      <w:r w:rsidR="00E663D1">
        <w:rPr>
          <w:rFonts w:ascii="Calibri" w:hAnsi="Calibri" w:cs="Calibri"/>
          <w:b/>
          <w:bCs/>
          <w:sz w:val="22"/>
          <w:szCs w:val="22"/>
          <w:lang w:val="fr"/>
        </w:rPr>
        <w:t>16</w:t>
      </w:r>
      <w:r>
        <w:rPr>
          <w:rFonts w:ascii="Calibri" w:hAnsi="Calibri" w:cs="Calibri"/>
          <w:b/>
          <w:bCs/>
          <w:sz w:val="22"/>
          <w:szCs w:val="22"/>
          <w:lang w:val="fr"/>
        </w:rPr>
        <w:t xml:space="preserve"> Août 2022</w:t>
      </w:r>
      <w:r>
        <w:rPr>
          <w:rFonts w:ascii="Calibri" w:hAnsi="Calibri" w:cs="Calibri"/>
          <w:sz w:val="22"/>
          <w:szCs w:val="22"/>
          <w:lang w:val="fr"/>
        </w:rPr>
        <w:t> </w:t>
      </w:r>
      <w:r>
        <w:rPr>
          <w:rFonts w:ascii="Calibri" w:hAnsi="Calibri" w:cs="Calibri"/>
          <w:b/>
          <w:bCs/>
          <w:sz w:val="22"/>
          <w:szCs w:val="22"/>
          <w:lang w:val="fr"/>
        </w:rPr>
        <w:t>– The Voice est le talent show et l’émission de variétés la plus regardée au monde. En Thaïlande comme ailleurs, le format est très populaire. Pour la 8e saison de The Voice Thaïlande, pour la première fois, les ingénieurs lumière ont opté pour les projecteurs Cameo. Plus de 180</w:t>
      </w:r>
      <w:r>
        <w:rPr>
          <w:rFonts w:ascii="Calibri" w:hAnsi="Calibri" w:cs="Calibri"/>
          <w:sz w:val="22"/>
          <w:szCs w:val="22"/>
          <w:lang w:val="fr"/>
        </w:rPr>
        <w:t> </w:t>
      </w:r>
      <w:r>
        <w:rPr>
          <w:rFonts w:ascii="Calibri" w:hAnsi="Calibri" w:cs="Calibri"/>
          <w:b/>
          <w:bCs/>
          <w:sz w:val="22"/>
          <w:szCs w:val="22"/>
          <w:lang w:val="fr"/>
        </w:rPr>
        <w:t xml:space="preserve">lyres, spots et barres à LED ont ainsi été utilisés dans les studios et les shows en live à Bangkok. Les solutions d’éclairage ont été fournies par le distributeur thaïlandais de Cameo </w:t>
      </w:r>
      <w:r>
        <w:rPr>
          <w:rFonts w:ascii="Calibri" w:hAnsi="Calibri" w:cs="Calibri"/>
          <w:b/>
          <w:bCs/>
          <w:color w:val="050505"/>
          <w:sz w:val="22"/>
          <w:szCs w:val="22"/>
          <w:lang w:val="fr"/>
        </w:rPr>
        <w:t>L&amp;E</w:t>
      </w:r>
      <w:r>
        <w:rPr>
          <w:rFonts w:ascii="Calibri" w:hAnsi="Calibri" w:cs="Calibri"/>
          <w:color w:val="050505"/>
          <w:sz w:val="22"/>
          <w:szCs w:val="22"/>
          <w:lang w:val="fr"/>
        </w:rPr>
        <w:t> </w:t>
      </w:r>
      <w:r>
        <w:rPr>
          <w:rFonts w:ascii="Calibri" w:hAnsi="Calibri" w:cs="Calibri"/>
          <w:b/>
          <w:bCs/>
          <w:color w:val="050505"/>
          <w:sz w:val="22"/>
          <w:szCs w:val="22"/>
          <w:lang w:val="fr"/>
        </w:rPr>
        <w:t>Lighting</w:t>
      </w:r>
      <w:r>
        <w:rPr>
          <w:rFonts w:ascii="Calibri" w:hAnsi="Calibri" w:cs="Calibri"/>
          <w:color w:val="050505"/>
          <w:sz w:val="22"/>
          <w:szCs w:val="22"/>
          <w:lang w:val="fr"/>
        </w:rPr>
        <w:t> </w:t>
      </w:r>
      <w:r>
        <w:rPr>
          <w:rFonts w:ascii="Calibri" w:hAnsi="Calibri" w:cs="Calibri"/>
          <w:b/>
          <w:bCs/>
          <w:color w:val="050505"/>
          <w:sz w:val="22"/>
          <w:szCs w:val="22"/>
          <w:lang w:val="fr"/>
        </w:rPr>
        <w:t>&amp;</w:t>
      </w:r>
      <w:r>
        <w:rPr>
          <w:rFonts w:ascii="Calibri" w:hAnsi="Calibri" w:cs="Calibri"/>
          <w:color w:val="050505"/>
          <w:sz w:val="22"/>
          <w:szCs w:val="22"/>
          <w:lang w:val="fr"/>
        </w:rPr>
        <w:t> </w:t>
      </w:r>
      <w:r>
        <w:rPr>
          <w:rFonts w:ascii="Calibri" w:hAnsi="Calibri" w:cs="Calibri"/>
          <w:b/>
          <w:bCs/>
          <w:color w:val="050505"/>
          <w:sz w:val="22"/>
          <w:szCs w:val="22"/>
          <w:lang w:val="fr"/>
        </w:rPr>
        <w:t>Equipment</w:t>
      </w:r>
      <w:r>
        <w:rPr>
          <w:rFonts w:ascii="Calibri" w:hAnsi="Calibri" w:cs="Calibri"/>
          <w:color w:val="050505"/>
          <w:sz w:val="22"/>
          <w:szCs w:val="22"/>
          <w:lang w:val="fr"/>
        </w:rPr>
        <w:t> </w:t>
      </w:r>
      <w:r>
        <w:rPr>
          <w:rFonts w:ascii="Calibri" w:hAnsi="Calibri" w:cs="Calibri"/>
          <w:b/>
          <w:bCs/>
          <w:color w:val="050505"/>
          <w:sz w:val="22"/>
          <w:szCs w:val="22"/>
          <w:lang w:val="fr"/>
        </w:rPr>
        <w:t>PCL</w:t>
      </w:r>
      <w:r>
        <w:rPr>
          <w:rFonts w:ascii="Calibri" w:hAnsi="Calibri" w:cs="Calibri"/>
          <w:b/>
          <w:bCs/>
          <w:sz w:val="22"/>
          <w:szCs w:val="22"/>
          <w:lang w:val="fr"/>
        </w:rPr>
        <w:t>.</w:t>
      </w:r>
    </w:p>
    <w:p w14:paraId="0E1C9D11" w14:textId="77777777" w:rsidR="009D0526" w:rsidRPr="00E663D1" w:rsidRDefault="009D0526" w:rsidP="009D0526">
      <w:pPr>
        <w:pStyle w:val="StandardWeb"/>
        <w:spacing w:before="0" w:beforeAutospacing="0" w:after="0" w:afterAutospacing="0"/>
        <w:textAlignment w:val="baseline"/>
        <w:rPr>
          <w:rFonts w:ascii="Calibri" w:eastAsiaTheme="minorHAnsi" w:hAnsi="Calibri" w:cs="Calibri"/>
          <w:sz w:val="22"/>
          <w:szCs w:val="22"/>
          <w:lang w:val="en-US"/>
        </w:rPr>
      </w:pPr>
    </w:p>
    <w:p w14:paraId="7AC25144" w14:textId="3EC6840F" w:rsidR="009D0526" w:rsidRPr="00E663D1" w:rsidRDefault="009D0526" w:rsidP="009D0526">
      <w:pPr>
        <w:pStyle w:val="StandardWeb"/>
        <w:spacing w:before="0" w:beforeAutospacing="0" w:after="0" w:afterAutospacing="0"/>
        <w:rPr>
          <w:rFonts w:ascii="Calibri" w:hAnsi="Calibri" w:cs="Calibri"/>
          <w:sz w:val="22"/>
          <w:szCs w:val="22"/>
          <w:lang w:val="en-US"/>
        </w:rPr>
      </w:pPr>
      <w:r>
        <w:rPr>
          <w:rFonts w:ascii="Calibri" w:hAnsi="Calibri"/>
          <w:sz w:val="22"/>
          <w:szCs w:val="22"/>
          <w:lang w:val="fr"/>
        </w:rPr>
        <w:t>« Cameo est relativement nouveau sur le marché thaïlandais des techniques événementielles », explique Arocha Kittivittayakul, chef de produit chez L&amp;E. « Nous sommes d’autant plus heureux que les responsables – Pat Jareeyatana, directrice d’EXIT365 Company Limited, propriétaire de la licence The Voice All Stars Thailand, et les deux éclairagistes Arthorn Luempetch et Junchay Baomaroeng – ont manifesté un grand intérêt pour les projecteurs</w:t>
      </w:r>
      <w:r>
        <w:rPr>
          <w:rFonts w:asciiTheme="minorHAnsi" w:hAnsiTheme="minorHAnsi"/>
          <w:sz w:val="22"/>
          <w:szCs w:val="22"/>
          <w:lang w:val="fr"/>
        </w:rPr>
        <w:t xml:space="preserve"> et ont finalement porté leur choix sur la marque Cameo. » </w:t>
      </w:r>
    </w:p>
    <w:p w14:paraId="0BB49179" w14:textId="77777777" w:rsidR="009D0526" w:rsidRPr="00E663D1" w:rsidRDefault="009D0526" w:rsidP="009D0526">
      <w:pPr>
        <w:pStyle w:val="StandardWeb"/>
        <w:spacing w:before="0" w:beforeAutospacing="0" w:after="0" w:afterAutospacing="0"/>
        <w:textAlignment w:val="baseline"/>
        <w:rPr>
          <w:rFonts w:asciiTheme="minorHAnsi" w:eastAsiaTheme="minorHAnsi" w:hAnsiTheme="minorHAnsi" w:cstheme="minorBidi"/>
          <w:b/>
          <w:sz w:val="22"/>
          <w:szCs w:val="22"/>
          <w:lang w:val="en-US"/>
        </w:rPr>
      </w:pPr>
    </w:p>
    <w:p w14:paraId="2789F9D6" w14:textId="514B217B" w:rsidR="009D0526" w:rsidRPr="00E663D1" w:rsidRDefault="009D0526" w:rsidP="009D0526">
      <w:pPr>
        <w:pStyle w:val="StandardWeb"/>
        <w:spacing w:before="0" w:beforeAutospacing="0" w:after="0" w:afterAutospacing="0"/>
        <w:textAlignment w:val="baseline"/>
        <w:rPr>
          <w:rFonts w:asciiTheme="minorHAnsi" w:eastAsiaTheme="minorHAnsi" w:hAnsiTheme="minorHAnsi" w:cstheme="minorBidi"/>
          <w:sz w:val="22"/>
          <w:szCs w:val="22"/>
          <w:lang w:val="en-US"/>
        </w:rPr>
      </w:pPr>
      <w:r>
        <w:rPr>
          <w:rFonts w:asciiTheme="minorHAnsi" w:eastAsiaTheme="minorHAnsi" w:hAnsiTheme="minorHAnsi" w:cstheme="minorBidi"/>
          <w:sz w:val="22"/>
          <w:szCs w:val="22"/>
          <w:lang w:val="fr"/>
        </w:rPr>
        <w:t xml:space="preserve">Pour l’éclairage du studio de télévision, les ingénieurs lumière misent sur 48 lyres hybrides Beam-Spot-Wash OPUS® H5 mettant efficacement en valeur le plateau depuis le fond. Neuf lyres asservies à couteaux OPUS® SP5 ont été installés pour éclairer les coachs. Les autres composants utilisés pour la scène comptent 28 projecteurs F2 FC et 16 Fresnel Cameo F4 FC, utilisés pour l’éclairage frontal et l’éclairage du public. Par ailleurs, les ingénieurs lumière ont placé 18 PixBar 500 Pro au sol pour éclairer les silhouettes de main emblématiques de The Voice. Pour la mise en scène des interviews des talents ainsi que de leur famille et amis dans les pièces attenantes, 22 barres LED PixBar 650 C PRO sont disposées à différents endroits. En outre, 42 projecteurs wash de la série ZENIT® de Cameo ont été répartis dans les zones d’interview, les coulisses et les espaces de repos. </w:t>
      </w:r>
    </w:p>
    <w:p w14:paraId="73425CE9" w14:textId="77777777" w:rsidR="009D0526" w:rsidRPr="00E663D1" w:rsidRDefault="009D0526" w:rsidP="009D0526">
      <w:pPr>
        <w:pStyle w:val="StandardWeb"/>
        <w:spacing w:before="0" w:beforeAutospacing="0" w:after="0" w:afterAutospacing="0"/>
        <w:textAlignment w:val="baseline"/>
        <w:rPr>
          <w:rFonts w:asciiTheme="minorHAnsi" w:eastAsiaTheme="minorHAnsi" w:hAnsiTheme="minorHAnsi" w:cstheme="minorBidi"/>
          <w:b/>
          <w:sz w:val="22"/>
          <w:szCs w:val="22"/>
          <w:lang w:val="en-US"/>
        </w:rPr>
      </w:pPr>
    </w:p>
    <w:p w14:paraId="36639684" w14:textId="4A504885" w:rsidR="009D0526" w:rsidRPr="00E663D1" w:rsidRDefault="009D0526" w:rsidP="009D0526">
      <w:pPr>
        <w:pStyle w:val="StandardWeb"/>
        <w:spacing w:before="0" w:beforeAutospacing="0" w:after="0" w:afterAutospacing="0"/>
        <w:textAlignment w:val="baseline"/>
        <w:rPr>
          <w:rFonts w:asciiTheme="minorHAnsi" w:eastAsiaTheme="minorHAnsi" w:hAnsiTheme="minorHAnsi" w:cstheme="minorBidi"/>
          <w:sz w:val="22"/>
          <w:szCs w:val="22"/>
          <w:lang w:val="fr"/>
        </w:rPr>
      </w:pPr>
      <w:r>
        <w:rPr>
          <w:rFonts w:asciiTheme="minorHAnsi" w:eastAsiaTheme="minorHAnsi" w:hAnsiTheme="minorHAnsi" w:cstheme="minorBidi"/>
          <w:sz w:val="22"/>
          <w:szCs w:val="22"/>
          <w:lang w:val="fr"/>
        </w:rPr>
        <w:t>Le défi consistait à éclairer les différentes zones du show de manière homogène et séduisante à la caméra. Comme toujours dans The Voice, en plus des performances musicales et des échanges entre les membres du jury dans le studio principal, les interviews et les coulisses contribuent à l’identité générale du format. Conformément aux exigences télévisuelles, les composants d’éclairage devaient fournir un indice IRC maximal ainsi qu’un taux de rafraîchissement adapté aux caméras avec un niveau sonore minimal.</w:t>
      </w:r>
    </w:p>
    <w:p w14:paraId="25922903" w14:textId="77777777" w:rsidR="009D0526" w:rsidRPr="00E663D1" w:rsidRDefault="009D0526" w:rsidP="009D0526">
      <w:pPr>
        <w:pStyle w:val="StandardWeb"/>
        <w:spacing w:before="0" w:beforeAutospacing="0" w:after="0" w:afterAutospacing="0"/>
        <w:textAlignment w:val="baseline"/>
        <w:rPr>
          <w:rFonts w:asciiTheme="minorHAnsi" w:eastAsiaTheme="minorHAnsi" w:hAnsiTheme="minorHAnsi" w:cstheme="minorBidi"/>
          <w:sz w:val="22"/>
          <w:szCs w:val="22"/>
          <w:lang w:val="fr"/>
        </w:rPr>
      </w:pPr>
    </w:p>
    <w:p w14:paraId="733C1082" w14:textId="77777777" w:rsidR="009D0526" w:rsidRPr="00E663D1" w:rsidRDefault="009D0526" w:rsidP="009D0526">
      <w:pPr>
        <w:pStyle w:val="StandardWeb"/>
        <w:spacing w:before="0" w:beforeAutospacing="0" w:after="0" w:afterAutospacing="0"/>
        <w:textAlignment w:val="baseline"/>
        <w:rPr>
          <w:rFonts w:asciiTheme="minorHAnsi" w:eastAsiaTheme="minorHAnsi" w:hAnsiTheme="minorHAnsi" w:cstheme="minorBidi"/>
          <w:i/>
          <w:sz w:val="22"/>
          <w:szCs w:val="22"/>
          <w:lang w:val="fr"/>
        </w:rPr>
      </w:pPr>
      <w:r>
        <w:rPr>
          <w:rFonts w:asciiTheme="minorHAnsi" w:eastAsiaTheme="minorHAnsi" w:hAnsiTheme="minorHAnsi" w:cstheme="minorBidi"/>
          <w:i/>
          <w:iCs/>
          <w:sz w:val="22"/>
          <w:szCs w:val="22"/>
          <w:lang w:val="fr"/>
        </w:rPr>
        <w:t>«</w:t>
      </w:r>
      <w:r>
        <w:rPr>
          <w:rFonts w:asciiTheme="minorHAnsi" w:eastAsiaTheme="minorHAnsi" w:hAnsiTheme="minorHAnsi" w:cstheme="minorBidi"/>
          <w:sz w:val="22"/>
          <w:szCs w:val="22"/>
          <w:lang w:val="fr"/>
        </w:rPr>
        <w:t> </w:t>
      </w:r>
      <w:r>
        <w:rPr>
          <w:rFonts w:asciiTheme="minorHAnsi" w:eastAsiaTheme="minorHAnsi" w:hAnsiTheme="minorHAnsi" w:cstheme="minorBidi"/>
          <w:i/>
          <w:iCs/>
          <w:sz w:val="22"/>
          <w:szCs w:val="22"/>
          <w:lang w:val="fr"/>
        </w:rPr>
        <w:t>Les ingénieurs lumière nous ont confirmé que les performances des talents et les coulisses étaient mises en scène de façon beaucoup plus vivante qu’auparavant avec les projecteurs Cameo. Ils sont également ravis des fonctionnalités et de la flexibilité offertes, qui leur permettent de réaliser des éclairages de scène créatifs.</w:t>
      </w:r>
      <w:r>
        <w:rPr>
          <w:rFonts w:asciiTheme="minorHAnsi" w:eastAsiaTheme="minorHAnsi" w:hAnsiTheme="minorHAnsi" w:cstheme="minorBidi"/>
          <w:sz w:val="22"/>
          <w:szCs w:val="22"/>
          <w:lang w:val="fr"/>
        </w:rPr>
        <w:t> </w:t>
      </w:r>
      <w:r>
        <w:rPr>
          <w:rFonts w:asciiTheme="minorHAnsi" w:eastAsiaTheme="minorHAnsi" w:hAnsiTheme="minorHAnsi" w:cstheme="minorBidi"/>
          <w:i/>
          <w:iCs/>
          <w:sz w:val="22"/>
          <w:szCs w:val="22"/>
          <w:lang w:val="fr"/>
        </w:rPr>
        <w:t>»</w:t>
      </w:r>
    </w:p>
    <w:p w14:paraId="625242CF" w14:textId="77777777" w:rsidR="009D0526" w:rsidRPr="00E663D1" w:rsidRDefault="009D0526" w:rsidP="009D0526">
      <w:pPr>
        <w:pStyle w:val="StandardWeb"/>
        <w:spacing w:before="0" w:beforeAutospacing="0" w:after="0" w:afterAutospacing="0"/>
        <w:textAlignment w:val="baseline"/>
        <w:rPr>
          <w:rFonts w:asciiTheme="minorHAnsi" w:eastAsiaTheme="minorHAnsi" w:hAnsiTheme="minorHAnsi" w:cstheme="minorBidi"/>
          <w:i/>
          <w:sz w:val="22"/>
          <w:szCs w:val="22"/>
          <w:lang w:val="en-US"/>
        </w:rPr>
      </w:pPr>
      <w:r>
        <w:rPr>
          <w:rFonts w:asciiTheme="minorHAnsi" w:eastAsiaTheme="minorHAnsi" w:hAnsiTheme="minorHAnsi" w:cstheme="minorBidi"/>
          <w:i/>
          <w:iCs/>
          <w:sz w:val="22"/>
          <w:szCs w:val="22"/>
          <w:lang w:val="fr"/>
        </w:rPr>
        <w:t>Arocha Kittivittayakul, Product Manager chez L&amp;E</w:t>
      </w:r>
    </w:p>
    <w:p w14:paraId="7ABFECB3" w14:textId="77777777" w:rsidR="009D0526" w:rsidRPr="00E663D1" w:rsidRDefault="009D0526" w:rsidP="009D0526">
      <w:pPr>
        <w:pStyle w:val="StandardWeb"/>
        <w:spacing w:before="0" w:beforeAutospacing="0" w:after="0" w:afterAutospacing="0"/>
        <w:textAlignment w:val="baseline"/>
        <w:rPr>
          <w:rFonts w:ascii="Calibri" w:hAnsi="Calibri" w:cs="Calibri"/>
          <w:iCs/>
          <w:sz w:val="22"/>
          <w:szCs w:val="22"/>
          <w:lang w:val="en-US"/>
        </w:rPr>
      </w:pPr>
    </w:p>
    <w:p w14:paraId="2FE8960D" w14:textId="008F4FDF" w:rsidR="009D0526" w:rsidRPr="00E663D1" w:rsidRDefault="009D0526" w:rsidP="009D0526">
      <w:pPr>
        <w:rPr>
          <w:rFonts w:ascii="Calibri" w:hAnsi="Calibri" w:cs="Calibri"/>
          <w:sz w:val="22"/>
          <w:szCs w:val="22"/>
          <w:lang w:val="en-US"/>
        </w:rPr>
      </w:pPr>
      <w:r>
        <w:rPr>
          <w:rFonts w:ascii="Calibri" w:hAnsi="Calibri" w:cs="Calibri"/>
          <w:sz w:val="22"/>
          <w:szCs w:val="22"/>
          <w:lang w:val="fr"/>
        </w:rPr>
        <w:t>#Cameo  #ForLumenBeings  #EventTech  #ExperienceEventTech</w:t>
      </w:r>
      <w:r w:rsidR="00E663D1">
        <w:rPr>
          <w:rFonts w:ascii="Calibri" w:hAnsi="Calibri" w:cs="Calibri"/>
          <w:sz w:val="22"/>
          <w:szCs w:val="22"/>
          <w:lang w:val="fr"/>
        </w:rPr>
        <w:t>nology</w:t>
      </w:r>
    </w:p>
    <w:p w14:paraId="08D1307E" w14:textId="77777777" w:rsidR="009D0526" w:rsidRPr="00E663D1" w:rsidRDefault="009D0526" w:rsidP="009D0526">
      <w:pPr>
        <w:rPr>
          <w:rFonts w:ascii="Calibri" w:hAnsi="Calibri" w:cs="Calibri"/>
          <w:b/>
          <w:bCs/>
          <w:sz w:val="22"/>
          <w:szCs w:val="22"/>
          <w:lang w:val="en-US"/>
        </w:rPr>
      </w:pPr>
    </w:p>
    <w:p w14:paraId="5C3DF4FD" w14:textId="77777777" w:rsidR="009D0526" w:rsidRPr="00E663D1" w:rsidRDefault="009D0526" w:rsidP="009D0526">
      <w:pPr>
        <w:rPr>
          <w:rFonts w:ascii="Calibri" w:hAnsi="Calibri" w:cs="Calibri"/>
          <w:b/>
          <w:sz w:val="22"/>
          <w:szCs w:val="22"/>
          <w:lang w:val="en-US"/>
        </w:rPr>
      </w:pPr>
      <w:r>
        <w:rPr>
          <w:rFonts w:ascii="Calibri" w:hAnsi="Calibri" w:cs="Calibri"/>
          <w:b/>
          <w:bCs/>
          <w:sz w:val="22"/>
          <w:szCs w:val="22"/>
          <w:lang w:val="fr"/>
        </w:rPr>
        <w:t>Plus d’informations</w:t>
      </w:r>
      <w:r>
        <w:rPr>
          <w:rFonts w:ascii="Calibri" w:hAnsi="Calibri" w:cs="Calibri"/>
          <w:sz w:val="22"/>
          <w:szCs w:val="22"/>
          <w:lang w:val="fr"/>
        </w:rPr>
        <w:t> </w:t>
      </w:r>
      <w:r>
        <w:rPr>
          <w:rFonts w:ascii="Calibri" w:hAnsi="Calibri" w:cs="Calibri"/>
          <w:b/>
          <w:bCs/>
          <w:sz w:val="22"/>
          <w:szCs w:val="22"/>
          <w:lang w:val="fr"/>
        </w:rPr>
        <w:t>:</w:t>
      </w:r>
    </w:p>
    <w:p w14:paraId="3D7729DA" w14:textId="77777777" w:rsidR="009D0526" w:rsidRPr="00E663D1" w:rsidRDefault="00E663D1" w:rsidP="009D0526">
      <w:pPr>
        <w:rPr>
          <w:rFonts w:ascii="Calibri" w:hAnsi="Calibri" w:cs="Calibri"/>
          <w:sz w:val="22"/>
          <w:szCs w:val="22"/>
          <w:lang w:val="en-US"/>
        </w:rPr>
      </w:pPr>
      <w:hyperlink r:id="rId10" w:history="1">
        <w:r w:rsidR="00463E10">
          <w:rPr>
            <w:rStyle w:val="Hyperlink"/>
            <w:rFonts w:ascii="Calibri" w:hAnsi="Calibri" w:cs="Calibri"/>
            <w:sz w:val="22"/>
            <w:szCs w:val="22"/>
            <w:lang w:val="fr"/>
          </w:rPr>
          <w:t>lighting.co.th</w:t>
        </w:r>
      </w:hyperlink>
    </w:p>
    <w:p w14:paraId="1F8D59DA" w14:textId="77777777" w:rsidR="009D0526" w:rsidRPr="00E663D1" w:rsidRDefault="00E663D1" w:rsidP="009D0526">
      <w:pPr>
        <w:rPr>
          <w:rFonts w:ascii="Calibri" w:hAnsi="Calibri" w:cs="Calibri"/>
          <w:sz w:val="22"/>
          <w:szCs w:val="22"/>
          <w:lang w:val="en-US"/>
        </w:rPr>
      </w:pPr>
      <w:hyperlink r:id="rId11" w:history="1">
        <w:r w:rsidR="00463E10">
          <w:rPr>
            <w:rStyle w:val="Hyperlink"/>
            <w:rFonts w:ascii="Calibri" w:hAnsi="Calibri" w:cs="Calibri"/>
            <w:sz w:val="22"/>
            <w:szCs w:val="22"/>
            <w:lang w:val="fr"/>
          </w:rPr>
          <w:t>cameolight.com</w:t>
        </w:r>
      </w:hyperlink>
    </w:p>
    <w:p w14:paraId="0CBCC8E1" w14:textId="77777777" w:rsidR="009D0526" w:rsidRPr="00E663D1" w:rsidRDefault="009D0526" w:rsidP="009D0526">
      <w:pPr>
        <w:suppressAutoHyphens/>
        <w:rPr>
          <w:rFonts w:ascii="Calibri" w:hAnsi="Calibri" w:cs="Calibri"/>
          <w:sz w:val="22"/>
          <w:szCs w:val="22"/>
          <w:lang w:val="en-US"/>
        </w:rPr>
      </w:pPr>
    </w:p>
    <w:p w14:paraId="41731A8F" w14:textId="77777777" w:rsidR="009D0526" w:rsidRPr="00E663D1" w:rsidRDefault="00E663D1" w:rsidP="009D0526">
      <w:pPr>
        <w:rPr>
          <w:rStyle w:val="Hyperlink"/>
          <w:rFonts w:ascii="Calibri" w:eastAsia="Arial" w:hAnsi="Calibri" w:cs="Calibri"/>
          <w:bCs/>
          <w:color w:val="000000" w:themeColor="text1"/>
          <w:sz w:val="22"/>
          <w:szCs w:val="22"/>
          <w:lang w:val="en-US"/>
        </w:rPr>
      </w:pPr>
      <w:hyperlink r:id="rId12" w:history="1">
        <w:r w:rsidR="00463E10">
          <w:rPr>
            <w:rStyle w:val="Hyperlink"/>
            <w:rFonts w:ascii="Calibri" w:eastAsia="Arial" w:hAnsi="Calibri" w:cs="Calibri"/>
            <w:sz w:val="22"/>
            <w:szCs w:val="22"/>
            <w:lang w:val="fr"/>
          </w:rPr>
          <w:t>adamhall.com</w:t>
        </w:r>
      </w:hyperlink>
    </w:p>
    <w:p w14:paraId="77CEA9FA" w14:textId="77777777" w:rsidR="009D0526" w:rsidRPr="00E663D1" w:rsidRDefault="00E663D1" w:rsidP="009D0526">
      <w:pPr>
        <w:rPr>
          <w:rFonts w:ascii="Calibri" w:eastAsia="Arial" w:hAnsi="Calibri" w:cs="Calibri"/>
          <w:bCs/>
          <w:color w:val="000000" w:themeColor="text1"/>
          <w:sz w:val="22"/>
          <w:szCs w:val="22"/>
          <w:lang w:val="en-US"/>
        </w:rPr>
      </w:pPr>
      <w:hyperlink r:id="rId13" w:history="1">
        <w:r w:rsidR="00463E10">
          <w:rPr>
            <w:rStyle w:val="Hyperlink"/>
            <w:rFonts w:ascii="Calibri" w:eastAsia="Arial" w:hAnsi="Calibri" w:cs="Calibri"/>
            <w:sz w:val="22"/>
            <w:szCs w:val="22"/>
            <w:lang w:val="fr"/>
          </w:rPr>
          <w:t>blog.adamhall.com</w:t>
        </w:r>
      </w:hyperlink>
    </w:p>
    <w:p w14:paraId="5348DF97" w14:textId="2A299CB7" w:rsidR="00B351CA" w:rsidRPr="00E663D1" w:rsidRDefault="00B351CA" w:rsidP="00FA3FFB">
      <w:pPr>
        <w:rPr>
          <w:rFonts w:ascii="Calibri" w:hAnsi="Calibri" w:cs="Calibri"/>
          <w:sz w:val="22"/>
          <w:szCs w:val="22"/>
          <w:lang w:val="en-US"/>
        </w:rPr>
      </w:pPr>
    </w:p>
    <w:p w14:paraId="3AD15C93" w14:textId="77777777" w:rsidR="00E663D1" w:rsidRDefault="00E663D1" w:rsidP="00E663D1">
      <w:pPr>
        <w:pStyle w:val="KeinLeerraum"/>
        <w:rPr>
          <w:rFonts w:ascii="Calibri" w:hAnsi="Calibri"/>
          <w:b/>
          <w:color w:val="808080"/>
          <w:sz w:val="18"/>
          <w:lang w:val="en-US"/>
        </w:rPr>
      </w:pPr>
      <w:r>
        <w:rPr>
          <w:rFonts w:ascii="Calibri" w:hAnsi="Calibri"/>
          <w:b/>
          <w:bCs/>
          <w:color w:val="808080"/>
          <w:sz w:val="18"/>
          <w:lang w:val="en"/>
        </w:rPr>
        <w:t>À propos d'Adam Hall Group</w:t>
      </w:r>
    </w:p>
    <w:p w14:paraId="0CD94AB2" w14:textId="77777777" w:rsidR="00E663D1" w:rsidRDefault="00E663D1" w:rsidP="00E663D1">
      <w:pPr>
        <w:rPr>
          <w:rFonts w:ascii="Calibri" w:hAnsi="Calibri"/>
          <w:color w:val="808080" w:themeColor="background1" w:themeShade="80"/>
          <w:sz w:val="18"/>
          <w:lang w:val="es-ES"/>
        </w:rPr>
      </w:pPr>
      <w:r>
        <w:rPr>
          <w:rFonts w:ascii="Calibri" w:hAnsi="Calibri"/>
          <w:color w:val="808080"/>
          <w:sz w:val="18"/>
          <w:lang w:val="en"/>
        </w:rPr>
        <w:t>Adam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Depuis sa création en 1975, Adam Hall Group est devenue une entreprise moderne et innovante spécialisée dans les techniques événementielles. </w:t>
      </w:r>
      <w:r>
        <w:rPr>
          <w:rFonts w:ascii="Calibri" w:hAnsi="Calibri"/>
          <w:color w:val="808080"/>
          <w:sz w:val="18"/>
          <w:lang w:val="es-ES"/>
        </w:rPr>
        <w:t xml:space="preserve">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Internet : </w:t>
      </w:r>
      <w:hyperlink r:id="rId14" w:history="1">
        <w:r>
          <w:rPr>
            <w:rStyle w:val="Hyperlink"/>
            <w:rFonts w:ascii="Calibri" w:hAnsi="Calibri"/>
            <w:sz w:val="18"/>
            <w:lang w:val="es-ES"/>
          </w:rPr>
          <w:t>www.adamhall.com</w:t>
        </w:r>
      </w:hyperlink>
      <w:r>
        <w:rPr>
          <w:rFonts w:ascii="Calibri" w:hAnsi="Calibri"/>
          <w:color w:val="808080" w:themeColor="background1" w:themeShade="80"/>
          <w:sz w:val="18"/>
          <w:lang w:val="es-ES"/>
        </w:rPr>
        <w:t>.</w:t>
      </w:r>
    </w:p>
    <w:p w14:paraId="5300F5D9" w14:textId="161A459D" w:rsidR="000C2D39" w:rsidRPr="00E663D1" w:rsidRDefault="000C2D39" w:rsidP="00570D8A">
      <w:pPr>
        <w:pStyle w:val="KeinLeerraum"/>
        <w:rPr>
          <w:rFonts w:ascii="Arial" w:hAnsi="Arial"/>
          <w:sz w:val="20"/>
          <w:lang w:val="es-ES"/>
        </w:rPr>
      </w:pPr>
    </w:p>
    <w:sectPr w:rsidR="000C2D39" w:rsidRPr="00E663D1"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A491A" w14:textId="77777777" w:rsidR="007F64CE" w:rsidRDefault="007F64CE" w:rsidP="004330C6">
      <w:r>
        <w:separator/>
      </w:r>
    </w:p>
  </w:endnote>
  <w:endnote w:type="continuationSeparator" w:id="0">
    <w:p w14:paraId="4AFC6ACF" w14:textId="77777777" w:rsidR="007F64CE" w:rsidRDefault="007F64CE" w:rsidP="004330C6">
      <w:r>
        <w:continuationSeparator/>
      </w:r>
    </w:p>
  </w:endnote>
  <w:endnote w:type="continuationNotice" w:id="1">
    <w:p w14:paraId="509D2ADE" w14:textId="77777777" w:rsidR="007F64CE" w:rsidRDefault="007F64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fr"/>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95324" w14:textId="77777777" w:rsidR="007F64CE" w:rsidRDefault="007F64CE" w:rsidP="004330C6">
      <w:r>
        <w:separator/>
      </w:r>
    </w:p>
  </w:footnote>
  <w:footnote w:type="continuationSeparator" w:id="0">
    <w:p w14:paraId="3BCEC982" w14:textId="77777777" w:rsidR="007F64CE" w:rsidRDefault="007F64CE" w:rsidP="004330C6">
      <w:r>
        <w:continuationSeparator/>
      </w:r>
    </w:p>
  </w:footnote>
  <w:footnote w:type="continuationNotice" w:id="1">
    <w:p w14:paraId="55CEB6A5" w14:textId="77777777" w:rsidR="007F64CE" w:rsidRDefault="007F64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fr"/>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43554"/>
    <w:rsid w:val="0005069C"/>
    <w:rsid w:val="000619FA"/>
    <w:rsid w:val="00065525"/>
    <w:rsid w:val="000818EA"/>
    <w:rsid w:val="00086C2C"/>
    <w:rsid w:val="000915D6"/>
    <w:rsid w:val="00092E57"/>
    <w:rsid w:val="00093AB0"/>
    <w:rsid w:val="00094AE6"/>
    <w:rsid w:val="000A5344"/>
    <w:rsid w:val="000C2D39"/>
    <w:rsid w:val="000C5BAB"/>
    <w:rsid w:val="000C6A86"/>
    <w:rsid w:val="000E0F08"/>
    <w:rsid w:val="000E3EBF"/>
    <w:rsid w:val="00111329"/>
    <w:rsid w:val="00117B88"/>
    <w:rsid w:val="00120233"/>
    <w:rsid w:val="00124F49"/>
    <w:rsid w:val="00131E09"/>
    <w:rsid w:val="00134EF8"/>
    <w:rsid w:val="00135BAE"/>
    <w:rsid w:val="001452D7"/>
    <w:rsid w:val="00145E8F"/>
    <w:rsid w:val="00145EA5"/>
    <w:rsid w:val="001543F7"/>
    <w:rsid w:val="00162DF3"/>
    <w:rsid w:val="00164685"/>
    <w:rsid w:val="00175DBD"/>
    <w:rsid w:val="001811F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1920"/>
    <w:rsid w:val="002B2157"/>
    <w:rsid w:val="002B2BC8"/>
    <w:rsid w:val="002B49DF"/>
    <w:rsid w:val="002B520A"/>
    <w:rsid w:val="002C2F6F"/>
    <w:rsid w:val="002C32D6"/>
    <w:rsid w:val="002D3E93"/>
    <w:rsid w:val="002D4A1E"/>
    <w:rsid w:val="002E7A44"/>
    <w:rsid w:val="0030183D"/>
    <w:rsid w:val="00301970"/>
    <w:rsid w:val="00302508"/>
    <w:rsid w:val="00311FA5"/>
    <w:rsid w:val="00317208"/>
    <w:rsid w:val="003207DF"/>
    <w:rsid w:val="00327133"/>
    <w:rsid w:val="00340CFE"/>
    <w:rsid w:val="00344593"/>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C3F56"/>
    <w:rsid w:val="003C7650"/>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3E10"/>
    <w:rsid w:val="00464F5D"/>
    <w:rsid w:val="0046543C"/>
    <w:rsid w:val="00471643"/>
    <w:rsid w:val="0048445A"/>
    <w:rsid w:val="0048479D"/>
    <w:rsid w:val="00484FD6"/>
    <w:rsid w:val="00485602"/>
    <w:rsid w:val="004858F2"/>
    <w:rsid w:val="004968EC"/>
    <w:rsid w:val="004A5441"/>
    <w:rsid w:val="004A62CF"/>
    <w:rsid w:val="004B7FE2"/>
    <w:rsid w:val="004C0829"/>
    <w:rsid w:val="004C0A6B"/>
    <w:rsid w:val="004D54E9"/>
    <w:rsid w:val="004E5409"/>
    <w:rsid w:val="004F3D40"/>
    <w:rsid w:val="004F5412"/>
    <w:rsid w:val="00507E4C"/>
    <w:rsid w:val="00512A72"/>
    <w:rsid w:val="005208EC"/>
    <w:rsid w:val="00525BCE"/>
    <w:rsid w:val="00532A65"/>
    <w:rsid w:val="0054267D"/>
    <w:rsid w:val="00546AE6"/>
    <w:rsid w:val="005647D1"/>
    <w:rsid w:val="00567A8E"/>
    <w:rsid w:val="00570D8A"/>
    <w:rsid w:val="005744F5"/>
    <w:rsid w:val="00576210"/>
    <w:rsid w:val="0057690B"/>
    <w:rsid w:val="00577A2D"/>
    <w:rsid w:val="00582031"/>
    <w:rsid w:val="005876FE"/>
    <w:rsid w:val="00587CCD"/>
    <w:rsid w:val="00595DBE"/>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9D4"/>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64CE"/>
    <w:rsid w:val="007F7D01"/>
    <w:rsid w:val="008015C5"/>
    <w:rsid w:val="00801D20"/>
    <w:rsid w:val="00806772"/>
    <w:rsid w:val="008209B3"/>
    <w:rsid w:val="00821AA6"/>
    <w:rsid w:val="00827FBE"/>
    <w:rsid w:val="00831818"/>
    <w:rsid w:val="00832710"/>
    <w:rsid w:val="00840293"/>
    <w:rsid w:val="00845846"/>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4A6F"/>
    <w:rsid w:val="00916F1C"/>
    <w:rsid w:val="00917AD6"/>
    <w:rsid w:val="00920BFE"/>
    <w:rsid w:val="0092158A"/>
    <w:rsid w:val="0092757C"/>
    <w:rsid w:val="00933D02"/>
    <w:rsid w:val="0095102E"/>
    <w:rsid w:val="0095148D"/>
    <w:rsid w:val="00956CE1"/>
    <w:rsid w:val="00961983"/>
    <w:rsid w:val="009643EB"/>
    <w:rsid w:val="00964777"/>
    <w:rsid w:val="00971B78"/>
    <w:rsid w:val="0097368B"/>
    <w:rsid w:val="00977743"/>
    <w:rsid w:val="009778CC"/>
    <w:rsid w:val="00983DED"/>
    <w:rsid w:val="009865C4"/>
    <w:rsid w:val="009A2DE5"/>
    <w:rsid w:val="009B56F9"/>
    <w:rsid w:val="009B5B18"/>
    <w:rsid w:val="009C2121"/>
    <w:rsid w:val="009D0526"/>
    <w:rsid w:val="009D13AE"/>
    <w:rsid w:val="009E41F8"/>
    <w:rsid w:val="009E423B"/>
    <w:rsid w:val="009E561E"/>
    <w:rsid w:val="009E7449"/>
    <w:rsid w:val="009F0FB4"/>
    <w:rsid w:val="009F251E"/>
    <w:rsid w:val="00A04C99"/>
    <w:rsid w:val="00A14231"/>
    <w:rsid w:val="00A17E32"/>
    <w:rsid w:val="00A24F5E"/>
    <w:rsid w:val="00A268C4"/>
    <w:rsid w:val="00A50DD0"/>
    <w:rsid w:val="00A523EA"/>
    <w:rsid w:val="00A57A45"/>
    <w:rsid w:val="00A642D6"/>
    <w:rsid w:val="00A65CF8"/>
    <w:rsid w:val="00A707A3"/>
    <w:rsid w:val="00A71B6D"/>
    <w:rsid w:val="00A738EB"/>
    <w:rsid w:val="00A80D3D"/>
    <w:rsid w:val="00A81D2C"/>
    <w:rsid w:val="00A947D9"/>
    <w:rsid w:val="00AB080D"/>
    <w:rsid w:val="00AB4CD5"/>
    <w:rsid w:val="00AB61A8"/>
    <w:rsid w:val="00AC0AC7"/>
    <w:rsid w:val="00AC1756"/>
    <w:rsid w:val="00AC6A98"/>
    <w:rsid w:val="00AD56FA"/>
    <w:rsid w:val="00AE0BCA"/>
    <w:rsid w:val="00AF5808"/>
    <w:rsid w:val="00AF5B54"/>
    <w:rsid w:val="00AF613A"/>
    <w:rsid w:val="00AF6B32"/>
    <w:rsid w:val="00B02624"/>
    <w:rsid w:val="00B05AE5"/>
    <w:rsid w:val="00B33379"/>
    <w:rsid w:val="00B351CA"/>
    <w:rsid w:val="00B42DDB"/>
    <w:rsid w:val="00B43B48"/>
    <w:rsid w:val="00B51C51"/>
    <w:rsid w:val="00B67F35"/>
    <w:rsid w:val="00B712D5"/>
    <w:rsid w:val="00B74DAC"/>
    <w:rsid w:val="00B76096"/>
    <w:rsid w:val="00B85A1B"/>
    <w:rsid w:val="00B85C16"/>
    <w:rsid w:val="00B943F0"/>
    <w:rsid w:val="00BA6FAC"/>
    <w:rsid w:val="00BA750F"/>
    <w:rsid w:val="00BA761B"/>
    <w:rsid w:val="00BB18F0"/>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6697"/>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459F"/>
    <w:rsid w:val="00D36541"/>
    <w:rsid w:val="00D37E7B"/>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663D1"/>
    <w:rsid w:val="00E72BA6"/>
    <w:rsid w:val="00E8278D"/>
    <w:rsid w:val="00E84890"/>
    <w:rsid w:val="00E8654F"/>
    <w:rsid w:val="00E86932"/>
    <w:rsid w:val="00E90372"/>
    <w:rsid w:val="00E94C2E"/>
    <w:rsid w:val="00E9699A"/>
    <w:rsid w:val="00EA107B"/>
    <w:rsid w:val="00EA1913"/>
    <w:rsid w:val="00EB1F2E"/>
    <w:rsid w:val="00EB4FE9"/>
    <w:rsid w:val="00ED5FC7"/>
    <w:rsid w:val="00EE0A6D"/>
    <w:rsid w:val="00EE0F8A"/>
    <w:rsid w:val="00F00499"/>
    <w:rsid w:val="00F00F40"/>
    <w:rsid w:val="00F075E7"/>
    <w:rsid w:val="00F10AE8"/>
    <w:rsid w:val="00F1313D"/>
    <w:rsid w:val="00F133BD"/>
    <w:rsid w:val="00F14855"/>
    <w:rsid w:val="00F15AEC"/>
    <w:rsid w:val="00F21E77"/>
    <w:rsid w:val="00F22EA0"/>
    <w:rsid w:val="00F27082"/>
    <w:rsid w:val="00F40FC9"/>
    <w:rsid w:val="00F4178D"/>
    <w:rsid w:val="00F43EA8"/>
    <w:rsid w:val="00F46090"/>
    <w:rsid w:val="00F5590A"/>
    <w:rsid w:val="00F62431"/>
    <w:rsid w:val="00F80043"/>
    <w:rsid w:val="00F85366"/>
    <w:rsid w:val="00F8784C"/>
    <w:rsid w:val="00F9352C"/>
    <w:rsid w:val="00FA0750"/>
    <w:rsid w:val="00FA0EA2"/>
    <w:rsid w:val="00FA21A8"/>
    <w:rsid w:val="00FA3FFB"/>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34975071">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68997993">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damhall.com/fr-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meolight.com/fr/"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lighting.co.t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E14B931778D44EBA0D5E1E0717AB15" ma:contentTypeVersion="14" ma:contentTypeDescription="Ein neues Dokument erstellen." ma:contentTypeScope="" ma:versionID="9905f97e24b70c60b8112793c76ea91e">
  <xsd:schema xmlns:xsd="http://www.w3.org/2001/XMLSchema" xmlns:xs="http://www.w3.org/2001/XMLSchema" xmlns:p="http://schemas.microsoft.com/office/2006/metadata/properties" xmlns:ns3="4698d3d1-0a58-42a8-a3ec-851e775da868" xmlns:ns4="311d2118-3dff-4c62-bb7c-eaaacaf5843b" targetNamespace="http://schemas.microsoft.com/office/2006/metadata/properties" ma:root="true" ma:fieldsID="d161957dbb30d03da613d29e9fd983d9" ns3:_="" ns4:_="">
    <xsd:import namespace="4698d3d1-0a58-42a8-a3ec-851e775da868"/>
    <xsd:import namespace="311d2118-3dff-4c62-bb7c-eaaacaf5843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98d3d1-0a58-42a8-a3ec-851e775da8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1d2118-3dff-4c62-bb7c-eaaacaf5843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0D72D5-8D85-4188-A221-8B9AA7CCA6CF}">
  <ds:schemaRefs>
    <ds:schemaRef ds:uri="http://schemas.microsoft.com/sharepoint/v3/contenttype/forms"/>
  </ds:schemaRefs>
</ds:datastoreItem>
</file>

<file path=customXml/itemProps2.xml><?xml version="1.0" encoding="utf-8"?>
<ds:datastoreItem xmlns:ds="http://schemas.openxmlformats.org/officeDocument/2006/customXml" ds:itemID="{4703F98E-D889-4072-92BE-089D119BB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98d3d1-0a58-42a8-a3ec-851e775da868"/>
    <ds:schemaRef ds:uri="311d2118-3dff-4c62-bb7c-eaaacaf58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0DB19F-91D3-4090-BF40-F08704BAB481}">
  <ds:schemaRefs>
    <ds:schemaRef ds:uri="http://schemas.microsoft.com/office/2006/metadata/properties"/>
    <ds:schemaRef ds:uri="http://purl.org/dc/dcmitype/"/>
    <ds:schemaRef ds:uri="311d2118-3dff-4c62-bb7c-eaaacaf5843b"/>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4698d3d1-0a58-42a8-a3ec-851e775da868"/>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4262</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3</cp:revision>
  <cp:lastPrinted>2019-01-10T17:28:00Z</cp:lastPrinted>
  <dcterms:created xsi:type="dcterms:W3CDTF">2022-08-03T14:06:00Z</dcterms:created>
  <dcterms:modified xsi:type="dcterms:W3CDTF">2022-08-16T06:18:00Z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0x01010085E14B931778D44EBA0D5E1E0717AB15</vt:lpwstr>
  </property>
</Properties>
</file>